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5D" w:rsidRDefault="00D543A6" w:rsidP="00D543A6">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D543A6">
        <w:rPr>
          <w:rFonts w:ascii="Arial" w:hAnsi="Arial" w:cs="Arial"/>
          <w:bCs/>
          <w:spacing w:val="-3"/>
          <w:sz w:val="22"/>
          <w:szCs w:val="22"/>
        </w:rPr>
        <w:t xml:space="preserve">The </w:t>
      </w:r>
      <w:r w:rsidRPr="00743F5D">
        <w:rPr>
          <w:rFonts w:ascii="Arial" w:hAnsi="Arial" w:cs="Arial"/>
          <w:bCs/>
          <w:i/>
          <w:spacing w:val="-3"/>
          <w:sz w:val="22"/>
          <w:szCs w:val="22"/>
        </w:rPr>
        <w:t>Inquiry into the adequacy of existing financial protections for Queensland’s seniors</w:t>
      </w:r>
      <w:r w:rsidRPr="00D543A6">
        <w:rPr>
          <w:rFonts w:ascii="Arial" w:hAnsi="Arial" w:cs="Arial"/>
          <w:bCs/>
          <w:spacing w:val="-3"/>
          <w:sz w:val="22"/>
          <w:szCs w:val="22"/>
        </w:rPr>
        <w:t xml:space="preserve">, Report No. 2, details the investigation undertaken by the Communities, Disability Services and Domestic and Family Violence Prevention Committee into the issues and challenges facing seniors, from a financial perspective. </w:t>
      </w:r>
    </w:p>
    <w:p w:rsidR="00FE500F" w:rsidRDefault="00FE500F" w:rsidP="00D543A6">
      <w:pPr>
        <w:numPr>
          <w:ilvl w:val="0"/>
          <w:numId w:val="1"/>
        </w:numPr>
        <w:tabs>
          <w:tab w:val="clear" w:pos="720"/>
          <w:tab w:val="num" w:pos="360"/>
        </w:tabs>
        <w:spacing w:before="240"/>
        <w:ind w:left="360"/>
        <w:jc w:val="both"/>
        <w:rPr>
          <w:rFonts w:ascii="Arial" w:hAnsi="Arial" w:cs="Arial"/>
          <w:bCs/>
          <w:spacing w:val="-3"/>
          <w:sz w:val="22"/>
          <w:szCs w:val="22"/>
        </w:rPr>
      </w:pPr>
      <w:r w:rsidRPr="00FE500F">
        <w:rPr>
          <w:rFonts w:ascii="Arial" w:hAnsi="Arial" w:cs="Arial"/>
          <w:bCs/>
          <w:spacing w:val="-3"/>
          <w:sz w:val="22"/>
          <w:szCs w:val="22"/>
        </w:rPr>
        <w:t>The Parliamentary</w:t>
      </w:r>
      <w:r>
        <w:rPr>
          <w:rFonts w:ascii="Arial" w:hAnsi="Arial" w:cs="Arial"/>
          <w:bCs/>
          <w:spacing w:val="-3"/>
          <w:sz w:val="22"/>
          <w:szCs w:val="22"/>
        </w:rPr>
        <w:t xml:space="preserve"> Committee</w:t>
      </w:r>
      <w:r w:rsidRPr="00FE500F">
        <w:rPr>
          <w:rFonts w:ascii="Arial" w:hAnsi="Arial" w:cs="Arial"/>
          <w:bCs/>
          <w:spacing w:val="-3"/>
          <w:sz w:val="22"/>
          <w:szCs w:val="22"/>
        </w:rPr>
        <w:t xml:space="preserve"> inquiry noted that Queenslanders today are working longer, living longer and leading more active lives than ever before.  Older people face a unique and complex array of financial decisions as members enter and move through this phase of their lives.  </w:t>
      </w:r>
    </w:p>
    <w:p w:rsidR="00D543A6" w:rsidRPr="00D543A6" w:rsidRDefault="00D543A6" w:rsidP="00D543A6">
      <w:pPr>
        <w:numPr>
          <w:ilvl w:val="0"/>
          <w:numId w:val="1"/>
        </w:numPr>
        <w:tabs>
          <w:tab w:val="clear" w:pos="720"/>
          <w:tab w:val="num" w:pos="360"/>
        </w:tabs>
        <w:spacing w:before="240"/>
        <w:ind w:left="360"/>
        <w:jc w:val="both"/>
        <w:rPr>
          <w:rFonts w:ascii="Arial" w:hAnsi="Arial" w:cs="Arial"/>
          <w:bCs/>
          <w:spacing w:val="-3"/>
          <w:sz w:val="22"/>
          <w:szCs w:val="22"/>
        </w:rPr>
      </w:pPr>
      <w:r w:rsidRPr="00D543A6">
        <w:rPr>
          <w:rFonts w:ascii="Arial" w:hAnsi="Arial" w:cs="Arial"/>
          <w:bCs/>
          <w:spacing w:val="-3"/>
          <w:sz w:val="22"/>
          <w:szCs w:val="22"/>
        </w:rPr>
        <w:t xml:space="preserve">The </w:t>
      </w:r>
      <w:r w:rsidR="00743F5D">
        <w:rPr>
          <w:rFonts w:ascii="Arial" w:hAnsi="Arial" w:cs="Arial"/>
          <w:bCs/>
          <w:spacing w:val="-3"/>
          <w:sz w:val="22"/>
          <w:szCs w:val="22"/>
        </w:rPr>
        <w:t xml:space="preserve">Parliamentary </w:t>
      </w:r>
      <w:r w:rsidRPr="00D543A6">
        <w:rPr>
          <w:rFonts w:ascii="Arial" w:hAnsi="Arial" w:cs="Arial"/>
          <w:bCs/>
          <w:spacing w:val="-3"/>
          <w:sz w:val="22"/>
          <w:szCs w:val="22"/>
        </w:rPr>
        <w:t xml:space="preserve">Committee examined the current supports and services available and the risks and vulnerabilities which may be encountered by older Queenslanders. The Committee delivered a report with 43 recommendations to the Queensland Government. </w:t>
      </w:r>
    </w:p>
    <w:p w:rsidR="00D543A6" w:rsidRDefault="00D543A6" w:rsidP="00D543A6">
      <w:pPr>
        <w:numPr>
          <w:ilvl w:val="0"/>
          <w:numId w:val="1"/>
        </w:numPr>
        <w:tabs>
          <w:tab w:val="clear" w:pos="720"/>
          <w:tab w:val="num" w:pos="360"/>
        </w:tabs>
        <w:spacing w:before="240"/>
        <w:ind w:left="360"/>
        <w:jc w:val="both"/>
        <w:rPr>
          <w:rFonts w:ascii="Arial" w:hAnsi="Arial" w:cs="Arial"/>
          <w:bCs/>
          <w:spacing w:val="-3"/>
          <w:sz w:val="22"/>
          <w:szCs w:val="22"/>
        </w:rPr>
      </w:pPr>
      <w:r w:rsidRPr="00D543A6">
        <w:rPr>
          <w:rFonts w:ascii="Arial" w:hAnsi="Arial" w:cs="Arial"/>
          <w:bCs/>
          <w:spacing w:val="-3"/>
          <w:sz w:val="22"/>
          <w:szCs w:val="22"/>
        </w:rPr>
        <w:t>In summary, the recommendations broadly encompass the following action areas: updating the Queensland Government’s seniors’ strategy and adequately supporting the development and ongoing implementation of the seniors’ policy agenda; ensuring appropriate information and independent advice; providing services and supports tailored to meet seniors needs in areas such as employment, housing, credit and insurance; raising awareness and prevention strategies to protect from fraud; training and skills of front line staff; improved supports for victims of fraud and financial remedies; and undertaking further research into the prevalence of elder abuse.</w:t>
      </w:r>
    </w:p>
    <w:p w:rsidR="00067504" w:rsidRPr="00D543A6" w:rsidRDefault="00067504" w:rsidP="00D543A6">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Of the 43 recommendations, the Queensland Governm</w:t>
      </w:r>
      <w:r w:rsidR="000C1DB9">
        <w:rPr>
          <w:rFonts w:ascii="Arial" w:hAnsi="Arial" w:cs="Arial"/>
          <w:bCs/>
          <w:spacing w:val="-3"/>
          <w:sz w:val="22"/>
          <w:szCs w:val="22"/>
        </w:rPr>
        <w:t xml:space="preserve">ent supports 19, supports 22 in </w:t>
      </w:r>
      <w:r>
        <w:rPr>
          <w:rFonts w:ascii="Arial" w:hAnsi="Arial" w:cs="Arial"/>
          <w:bCs/>
          <w:spacing w:val="-3"/>
          <w:sz w:val="22"/>
          <w:szCs w:val="22"/>
        </w:rPr>
        <w:t xml:space="preserve">principle, and </w:t>
      </w:r>
      <w:r w:rsidR="00C17C80">
        <w:rPr>
          <w:rFonts w:ascii="Arial" w:hAnsi="Arial" w:cs="Arial"/>
          <w:bCs/>
          <w:spacing w:val="-3"/>
          <w:sz w:val="22"/>
          <w:szCs w:val="22"/>
        </w:rPr>
        <w:t xml:space="preserve">does </w:t>
      </w:r>
      <w:r>
        <w:rPr>
          <w:rFonts w:ascii="Arial" w:hAnsi="Arial" w:cs="Arial"/>
          <w:bCs/>
          <w:spacing w:val="-3"/>
          <w:sz w:val="22"/>
          <w:szCs w:val="22"/>
        </w:rPr>
        <w:t>not support two recommendations.</w:t>
      </w:r>
    </w:p>
    <w:p w:rsidR="00D543A6" w:rsidRPr="00ED7A75" w:rsidRDefault="00D6589B" w:rsidP="00ED7A75">
      <w:pPr>
        <w:numPr>
          <w:ilvl w:val="0"/>
          <w:numId w:val="1"/>
        </w:numPr>
        <w:tabs>
          <w:tab w:val="clear" w:pos="720"/>
          <w:tab w:val="num" w:pos="360"/>
        </w:tabs>
        <w:spacing w:before="240"/>
        <w:ind w:left="360"/>
        <w:jc w:val="both"/>
        <w:rPr>
          <w:rFonts w:ascii="Arial" w:hAnsi="Arial" w:cs="Arial"/>
          <w:bCs/>
          <w:spacing w:val="-3"/>
          <w:sz w:val="22"/>
          <w:szCs w:val="22"/>
        </w:rPr>
      </w:pPr>
      <w:r w:rsidRPr="00D543A6">
        <w:rPr>
          <w:rFonts w:ascii="Arial" w:hAnsi="Arial" w:cs="Arial"/>
          <w:sz w:val="22"/>
          <w:szCs w:val="22"/>
          <w:u w:val="single"/>
        </w:rPr>
        <w:t>Cabinet endorsed</w:t>
      </w:r>
      <w:r w:rsidR="00D543A6" w:rsidRPr="00D543A6">
        <w:rPr>
          <w:rFonts w:ascii="Arial" w:hAnsi="Arial" w:cs="Arial"/>
          <w:sz w:val="22"/>
          <w:szCs w:val="22"/>
        </w:rPr>
        <w:t xml:space="preserve"> </w:t>
      </w:r>
      <w:r w:rsidR="00D543A6" w:rsidRPr="00D543A6">
        <w:rPr>
          <w:rFonts w:ascii="Arial" w:hAnsi="Arial" w:cs="Arial"/>
          <w:bCs/>
          <w:spacing w:val="-3"/>
          <w:sz w:val="22"/>
          <w:szCs w:val="22"/>
        </w:rPr>
        <w:t xml:space="preserve">that the Queensland Government response to recommendations of the Communities, Disability Services and Domestic and Family Violence Prevention Committee </w:t>
      </w:r>
      <w:r w:rsidR="00D543A6" w:rsidRPr="00D543A6">
        <w:rPr>
          <w:rFonts w:ascii="Arial" w:hAnsi="Arial" w:cs="Arial"/>
          <w:bCs/>
          <w:i/>
          <w:spacing w:val="-3"/>
          <w:sz w:val="22"/>
          <w:szCs w:val="22"/>
        </w:rPr>
        <w:t>Inquiry into the adequacy of existing financial protections for Queensland’s seniors</w:t>
      </w:r>
      <w:r w:rsidR="00D543A6" w:rsidRPr="00D543A6">
        <w:rPr>
          <w:rFonts w:ascii="Arial" w:hAnsi="Arial" w:cs="Arial"/>
          <w:bCs/>
          <w:spacing w:val="-3"/>
          <w:sz w:val="22"/>
          <w:szCs w:val="22"/>
        </w:rPr>
        <w:t xml:space="preserve">, </w:t>
      </w:r>
      <w:r w:rsidR="00D543A6">
        <w:rPr>
          <w:rFonts w:ascii="Arial" w:hAnsi="Arial" w:cs="Arial"/>
          <w:bCs/>
          <w:spacing w:val="-3"/>
          <w:sz w:val="22"/>
          <w:szCs w:val="22"/>
        </w:rPr>
        <w:t>Report No. 2, be tabled in the Legislative Assembly.</w:t>
      </w:r>
    </w:p>
    <w:p w:rsidR="00D6589B" w:rsidRPr="00C07656" w:rsidRDefault="00D6589B" w:rsidP="00C17C80">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743F5D" w:rsidRPr="00743F5D" w:rsidRDefault="00027707" w:rsidP="00C17C80">
      <w:pPr>
        <w:numPr>
          <w:ilvl w:val="0"/>
          <w:numId w:val="2"/>
        </w:numPr>
        <w:spacing w:before="120"/>
        <w:ind w:left="811"/>
        <w:jc w:val="both"/>
        <w:rPr>
          <w:rFonts w:ascii="Arial" w:hAnsi="Arial" w:cs="Arial"/>
          <w:sz w:val="22"/>
          <w:szCs w:val="22"/>
        </w:rPr>
      </w:pPr>
      <w:hyperlink r:id="rId7" w:history="1">
        <w:r w:rsidR="00743F5D" w:rsidRPr="00664E17">
          <w:rPr>
            <w:rStyle w:val="Hyperlink"/>
            <w:rFonts w:ascii="Arial" w:hAnsi="Arial" w:cs="Arial"/>
            <w:i/>
            <w:sz w:val="22"/>
            <w:szCs w:val="22"/>
          </w:rPr>
          <w:t>Inquiry into the adequacy of existing financial protections for Queensland’s seniors</w:t>
        </w:r>
        <w:r w:rsidR="00743F5D" w:rsidRPr="00664E17">
          <w:rPr>
            <w:rStyle w:val="Hyperlink"/>
            <w:rFonts w:ascii="Arial" w:hAnsi="Arial" w:cs="Arial"/>
            <w:sz w:val="22"/>
            <w:szCs w:val="22"/>
          </w:rPr>
          <w:t>, Report No. 2, 55th Parliament, Communities, Disability Services and Domestic and Family Violence Prevention Committee</w:t>
        </w:r>
      </w:hyperlink>
    </w:p>
    <w:p w:rsidR="00743F5D" w:rsidRPr="00743F5D" w:rsidRDefault="00027707" w:rsidP="00C17C80">
      <w:pPr>
        <w:numPr>
          <w:ilvl w:val="0"/>
          <w:numId w:val="2"/>
        </w:numPr>
        <w:spacing w:before="120"/>
        <w:ind w:left="811"/>
        <w:jc w:val="both"/>
        <w:rPr>
          <w:rFonts w:ascii="Arial" w:hAnsi="Arial" w:cs="Arial"/>
          <w:sz w:val="22"/>
          <w:szCs w:val="22"/>
        </w:rPr>
      </w:pPr>
      <w:hyperlink r:id="rId8" w:history="1">
        <w:r w:rsidR="00743F5D" w:rsidRPr="00664E17">
          <w:rPr>
            <w:rStyle w:val="Hyperlink"/>
            <w:rFonts w:ascii="Arial" w:hAnsi="Arial" w:cs="Arial"/>
            <w:sz w:val="22"/>
            <w:szCs w:val="22"/>
          </w:rPr>
          <w:t xml:space="preserve">Queensland Government response to recommendations in </w:t>
        </w:r>
        <w:r w:rsidR="00743F5D" w:rsidRPr="00664E17">
          <w:rPr>
            <w:rStyle w:val="Hyperlink"/>
            <w:rFonts w:ascii="Arial" w:hAnsi="Arial" w:cs="Arial"/>
            <w:i/>
            <w:sz w:val="22"/>
            <w:szCs w:val="22"/>
          </w:rPr>
          <w:t>Inquiry into the adequacy of existing financial protections for Queensland’s seniors</w:t>
        </w:r>
        <w:r w:rsidR="00743F5D" w:rsidRPr="00664E17">
          <w:rPr>
            <w:rStyle w:val="Hyperlink"/>
            <w:rFonts w:ascii="Arial" w:hAnsi="Arial" w:cs="Arial"/>
            <w:sz w:val="22"/>
            <w:szCs w:val="22"/>
          </w:rPr>
          <w:t>, Report No. 2, 55th Parliament, Communities, Disability Services and Domestic and Family Violence Prevention Committee</w:t>
        </w:r>
      </w:hyperlink>
    </w:p>
    <w:sectPr w:rsidR="00743F5D" w:rsidRPr="00743F5D" w:rsidSect="007C7AAE">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6C" w:rsidRDefault="0063186C" w:rsidP="00D6589B">
      <w:r>
        <w:separator/>
      </w:r>
    </w:p>
  </w:endnote>
  <w:endnote w:type="continuationSeparator" w:id="0">
    <w:p w:rsidR="0063186C" w:rsidRDefault="0063186C" w:rsidP="00D6589B">
      <w:r>
        <w:continuationSeparator/>
      </w:r>
    </w:p>
  </w:endnote>
  <w:endnote w:type="continuationNotice" w:id="1">
    <w:p w:rsidR="0063186C" w:rsidRDefault="00631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6C" w:rsidRDefault="0063186C" w:rsidP="00D6589B">
      <w:r>
        <w:separator/>
      </w:r>
    </w:p>
  </w:footnote>
  <w:footnote w:type="continuationSeparator" w:id="0">
    <w:p w:rsidR="0063186C" w:rsidRDefault="0063186C" w:rsidP="00D6589B">
      <w:r>
        <w:continuationSeparator/>
      </w:r>
    </w:p>
  </w:footnote>
  <w:footnote w:type="continuationNotice" w:id="1">
    <w:p w:rsidR="0063186C" w:rsidRDefault="006318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664920" w:rsidRPr="00937A4A" w:rsidRDefault="00937A4A" w:rsidP="00F22A9D">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154664">
      <w:rPr>
        <w:rFonts w:ascii="Arial" w:hAnsi="Arial" w:cs="Arial"/>
        <w:b/>
        <w:color w:val="auto"/>
        <w:sz w:val="22"/>
        <w:szCs w:val="22"/>
        <w:lang w:eastAsia="en-US"/>
      </w:rPr>
      <w:t>February</w:t>
    </w:r>
    <w:r>
      <w:rPr>
        <w:rFonts w:ascii="Arial" w:hAnsi="Arial" w:cs="Arial"/>
        <w:b/>
        <w:color w:val="auto"/>
        <w:sz w:val="22"/>
        <w:szCs w:val="22"/>
        <w:lang w:eastAsia="en-US"/>
      </w:rPr>
      <w:t xml:space="preserve"> </w:t>
    </w:r>
    <w:r w:rsidR="00154664">
      <w:rPr>
        <w:rFonts w:ascii="Arial" w:hAnsi="Arial" w:cs="Arial"/>
        <w:b/>
        <w:color w:val="auto"/>
        <w:sz w:val="22"/>
        <w:szCs w:val="22"/>
        <w:lang w:eastAsia="en-US"/>
      </w:rPr>
      <w:t>2016</w:t>
    </w:r>
  </w:p>
  <w:p w:rsidR="00D543A6" w:rsidRPr="00D543A6" w:rsidRDefault="00D543A6" w:rsidP="00D543A6">
    <w:pPr>
      <w:pStyle w:val="Header"/>
      <w:spacing w:before="120"/>
      <w:rPr>
        <w:rFonts w:ascii="Arial" w:hAnsi="Arial" w:cs="Arial"/>
        <w:b/>
        <w:sz w:val="22"/>
        <w:szCs w:val="22"/>
        <w:u w:val="single"/>
      </w:rPr>
    </w:pPr>
    <w:r w:rsidRPr="00D543A6">
      <w:rPr>
        <w:rFonts w:ascii="Arial" w:hAnsi="Arial" w:cs="Arial"/>
        <w:b/>
        <w:sz w:val="22"/>
        <w:szCs w:val="22"/>
        <w:u w:val="single"/>
      </w:rPr>
      <w:t>Queensland Government response to the Inquiry into the adequacy of existing financial protections for Queensland’s seniors, Communities, Disability Services and Domestic and Family Violence Prevention Committee, Report No. 2, 31 August 2015</w:t>
    </w:r>
  </w:p>
  <w:p w:rsidR="00D543A6" w:rsidRDefault="00CB1501" w:rsidP="00D543A6">
    <w:pPr>
      <w:keepLines/>
      <w:spacing w:before="240"/>
      <w:jc w:val="both"/>
      <w:rPr>
        <w:rFonts w:ascii="Arial" w:hAnsi="Arial" w:cs="Arial"/>
        <w:b/>
        <w:sz w:val="22"/>
        <w:szCs w:val="22"/>
        <w:u w:val="single"/>
      </w:rPr>
    </w:pPr>
    <w:r>
      <w:rPr>
        <w:rFonts w:ascii="Arial" w:hAnsi="Arial" w:cs="Arial"/>
        <w:b/>
        <w:sz w:val="22"/>
        <w:szCs w:val="22"/>
        <w:u w:val="single"/>
      </w:rPr>
      <w:t>Minister</w:t>
    </w:r>
    <w:r w:rsidR="00D543A6">
      <w:rPr>
        <w:rFonts w:ascii="Arial" w:hAnsi="Arial" w:cs="Arial"/>
        <w:b/>
        <w:sz w:val="22"/>
        <w:szCs w:val="22"/>
        <w:u w:val="single"/>
      </w:rPr>
      <w:t xml:space="preserve"> for </w:t>
    </w:r>
    <w:r w:rsidR="00D543A6" w:rsidRPr="00D543A6">
      <w:rPr>
        <w:rFonts w:ascii="Arial" w:hAnsi="Arial" w:cs="Arial"/>
        <w:b/>
        <w:sz w:val="22"/>
        <w:szCs w:val="22"/>
        <w:u w:val="single"/>
      </w:rPr>
      <w:t>Disability Services</w:t>
    </w:r>
    <w:r w:rsidR="00D543A6">
      <w:rPr>
        <w:rFonts w:ascii="Arial" w:hAnsi="Arial" w:cs="Arial"/>
        <w:b/>
        <w:sz w:val="22"/>
        <w:szCs w:val="22"/>
        <w:u w:val="single"/>
      </w:rPr>
      <w:t xml:space="preserve">, </w:t>
    </w:r>
    <w:r w:rsidR="00D543A6" w:rsidRPr="00D543A6">
      <w:rPr>
        <w:rFonts w:ascii="Arial" w:hAnsi="Arial" w:cs="Arial"/>
        <w:b/>
        <w:sz w:val="22"/>
        <w:szCs w:val="22"/>
        <w:u w:val="single"/>
      </w:rPr>
      <w:t>Minister for Seniors and Minister Assisting the Premier on North Queensland</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653A6"/>
    <w:multiLevelType w:val="hybridMultilevel"/>
    <w:tmpl w:val="B4EEA75A"/>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15ED4"/>
    <w:rsid w:val="00027707"/>
    <w:rsid w:val="00067504"/>
    <w:rsid w:val="00080F8F"/>
    <w:rsid w:val="000C1DB9"/>
    <w:rsid w:val="000F6A31"/>
    <w:rsid w:val="0010384C"/>
    <w:rsid w:val="00154664"/>
    <w:rsid w:val="0017128F"/>
    <w:rsid w:val="00174117"/>
    <w:rsid w:val="001D7D46"/>
    <w:rsid w:val="002206B3"/>
    <w:rsid w:val="0028375E"/>
    <w:rsid w:val="002B0F9B"/>
    <w:rsid w:val="002F62FB"/>
    <w:rsid w:val="003200F3"/>
    <w:rsid w:val="003620B7"/>
    <w:rsid w:val="003A3BDD"/>
    <w:rsid w:val="003A5295"/>
    <w:rsid w:val="00420BA0"/>
    <w:rsid w:val="004B394F"/>
    <w:rsid w:val="004F7CDB"/>
    <w:rsid w:val="00501C66"/>
    <w:rsid w:val="00507547"/>
    <w:rsid w:val="00541165"/>
    <w:rsid w:val="00543E80"/>
    <w:rsid w:val="00550873"/>
    <w:rsid w:val="00566678"/>
    <w:rsid w:val="006152FD"/>
    <w:rsid w:val="0063186C"/>
    <w:rsid w:val="00664920"/>
    <w:rsid w:val="00664E17"/>
    <w:rsid w:val="0068622F"/>
    <w:rsid w:val="007265D0"/>
    <w:rsid w:val="00726AFF"/>
    <w:rsid w:val="00732E22"/>
    <w:rsid w:val="00741C20"/>
    <w:rsid w:val="00743F5D"/>
    <w:rsid w:val="00745CE0"/>
    <w:rsid w:val="007C7AAE"/>
    <w:rsid w:val="007F44F4"/>
    <w:rsid w:val="00805E7B"/>
    <w:rsid w:val="008F57FA"/>
    <w:rsid w:val="00904077"/>
    <w:rsid w:val="00937A4A"/>
    <w:rsid w:val="00976811"/>
    <w:rsid w:val="00A61D20"/>
    <w:rsid w:val="00AA4DE7"/>
    <w:rsid w:val="00AC0BFD"/>
    <w:rsid w:val="00BF3ECF"/>
    <w:rsid w:val="00C17C80"/>
    <w:rsid w:val="00C75E67"/>
    <w:rsid w:val="00CB1501"/>
    <w:rsid w:val="00CC6A71"/>
    <w:rsid w:val="00CD7A50"/>
    <w:rsid w:val="00CE6384"/>
    <w:rsid w:val="00CF0D8A"/>
    <w:rsid w:val="00D46CA6"/>
    <w:rsid w:val="00D543A6"/>
    <w:rsid w:val="00D6589B"/>
    <w:rsid w:val="00E369F4"/>
    <w:rsid w:val="00E922FE"/>
    <w:rsid w:val="00EA0C2E"/>
    <w:rsid w:val="00ED7A75"/>
    <w:rsid w:val="00F22A9D"/>
    <w:rsid w:val="00F45B99"/>
    <w:rsid w:val="00F77CE0"/>
    <w:rsid w:val="00FE500F"/>
    <w:rsid w:val="00FF7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99"/>
    <w:qFormat/>
    <w:rsid w:val="00743F5D"/>
    <w:pPr>
      <w:spacing w:after="200" w:line="276" w:lineRule="auto"/>
      <w:ind w:left="720"/>
      <w:contextualSpacing/>
    </w:pPr>
    <w:rPr>
      <w:rFonts w:ascii="Calibri" w:eastAsia="Calibri" w:hAnsi="Calibri"/>
      <w:color w:val="auto"/>
      <w:sz w:val="22"/>
      <w:szCs w:val="22"/>
      <w:lang w:eastAsia="en-US"/>
    </w:rPr>
  </w:style>
  <w:style w:type="character" w:styleId="Hyperlink">
    <w:name w:val="Hyperlink"/>
    <w:uiPriority w:val="99"/>
    <w:unhideWhenUsed/>
    <w:rsid w:val="00664E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esponse.PDF" TargetMode="External"/><Relationship Id="rId3" Type="http://schemas.openxmlformats.org/officeDocument/2006/relationships/settings" Target="settings.xml"/><Relationship Id="rId7" Type="http://schemas.openxmlformats.org/officeDocument/2006/relationships/hyperlink" Target="Attachment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333</Words>
  <Characters>2100</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2431</CharactersWithSpaces>
  <SharedDoc>false</SharedDoc>
  <HyperlinkBase>https://www.cabinet.qld.gov.au/documents/2016/Feb/RespFinSen/</HyperlinkBase>
  <HLinks>
    <vt:vector size="12" baseType="variant">
      <vt:variant>
        <vt:i4>4915281</vt:i4>
      </vt:variant>
      <vt:variant>
        <vt:i4>3</vt:i4>
      </vt:variant>
      <vt:variant>
        <vt:i4>0</vt:i4>
      </vt:variant>
      <vt:variant>
        <vt:i4>5</vt:i4>
      </vt:variant>
      <vt:variant>
        <vt:lpwstr>Attachments/Response.PDF</vt:lpwstr>
      </vt:variant>
      <vt:variant>
        <vt:lpwstr/>
      </vt: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2016-07-07T06:10:00Z</cp:lastPrinted>
  <dcterms:created xsi:type="dcterms:W3CDTF">2017-10-25T01:48:00Z</dcterms:created>
  <dcterms:modified xsi:type="dcterms:W3CDTF">2018-03-06T01:35:00Z</dcterms:modified>
  <cp:category>Communities,Seniors,Parliamentary_Committees</cp:category>
</cp:coreProperties>
</file>